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БЮЛЛЕТЕНЬ ЗАОЧНОГО ГОЛОСОВАНИЯ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 xml:space="preserve">членов СНТ СН «Рябинушка-2» при проведении общего собрания членов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СНТ СН «Рябинушка-2»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в очно-заочной форме, согласно ч.23 ст.17 ФЗ №217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 повестке дня общего собрания в период с 02.07.2022г.-16.07.2022г.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Повестка собрания: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1.Отчет правления об исполнении сметы расходов и итогах работы за 2021г.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2.Утверждение сметы расходов СНТ на 2022г., размера и сроков уплаты взносов члена СНТ (плата неучастника товарищества), других платежей.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3.Разное.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Организация:</w:t>
      </w:r>
      <w:r>
        <w:rPr>
          <w:b/>
          <w:bCs/>
          <w:sz w:val="22"/>
          <w:szCs w:val="22"/>
          <w:lang w:val="ru-RU"/>
        </w:rPr>
        <w:t xml:space="preserve"> Садоводческое Некоммерческое Товарищество Собственников Недвижимости «Рябинушка-2».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Юридический и фактический адрес: Ярославская область, Ярославский район, Гавриловский с/о, вблизи деревни Андреевское.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Форма проведения собрания: Очно-заочное общее собрание членов СНТ СН «Рябинушка-2».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 xml:space="preserve">Очная часть собрания состоится 16.07.2022 г. в 12 часов в правлении СНТ СН «Рябинушка-2» поле 1.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Очная часть собрания будет проводиться в режиме подведения итогов заочного голосования.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Заочная часть собрания состоится в период с 02.07.2022 г. по 16.07.2022 г. Прием бюллетеней осуществляется в помещении правления СНТ по его фактическому адресу, путем заполнения и передачи бюллетеня лично в правлении или лично председателю или члену правления.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Прием бюллетеней заочного голосования заканчивается 16.07.2022 г. в 11 час. 00 мин.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Ф.И.О. голосующего: 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Адрес: ________________________________________________________________________________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Телефон: ______________________________________________________________________________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Номер садового участка: ________________________________________________________________</w:t>
      </w:r>
    </w:p>
    <w:p>
      <w:pPr>
        <w:pStyle w:val="Normal"/>
        <w:bidi w:val="0"/>
        <w:jc w:val="both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Для представителя по доверенности: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Ф.И.О. представителя:__________________________________________________________________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Ф.И.О. доверителя: _____________________________________________________________________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Дата выдачи доверенности: _____________________________________________________________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Доверенность прилагается к бюллетеню, если ранее не была сдана в правление СНТ.</w:t>
      </w:r>
    </w:p>
    <w:p>
      <w:pPr>
        <w:pStyle w:val="Normal"/>
        <w:bidi w:val="0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 xml:space="preserve">Документы по вопросам, поставленным на голосование находятсч в правлении СНТ и размещены на сайте СНТ СН «Рябинушка-2»: </w:t>
      </w:r>
      <w:hyperlink r:id="rId2">
        <w:r>
          <w:rPr>
            <w:rStyle w:val="InternetLink"/>
            <w:b/>
            <w:bCs/>
            <w:sz w:val="22"/>
            <w:szCs w:val="22"/>
            <w:lang w:val="en-US"/>
          </w:rPr>
          <w:t>https://ryabinushka-2/ru</w:t>
        </w:r>
      </w:hyperlink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поставленные на голосование:</w:t>
      </w:r>
    </w:p>
    <w:tbl>
      <w:tblPr>
        <w:tblW w:w="1048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4"/>
        <w:gridCol w:w="7650"/>
        <w:gridCol w:w="465"/>
        <w:gridCol w:w="1125"/>
        <w:gridCol w:w="815"/>
      </w:tblGrid>
      <w:tr>
        <w:trPr/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ВОПРОС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ПРОТИВ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ВОЗД.</w:t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Утверждение отчёта правления об исполнении сметы расходов и итогах работы за 2021 год.</w:t>
            </w:r>
          </w:p>
          <w:p>
            <w:pPr>
              <w:pStyle w:val="TableContents"/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(Приложение №2 к протоколу общего очно-заочного собрания)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Утверждение сметы доходов и расходов на 2022 год, размера взносов и порядка их оплаты. (Приложение №1 к протоколу общего очно-заочного собрания).</w:t>
            </w:r>
          </w:p>
          <w:p>
            <w:pPr>
              <w:pStyle w:val="TableContents"/>
              <w:bidi w:val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450руб. с сотки + 1000руб. (целевой взнос)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Разное.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Дата:_________________     Подпись: _____________/ _______________________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Обращаем Ваше внимание: Приём бюллетеней заканчивается 16.07.2022г в 11.00 час.</w:t>
      </w:r>
    </w:p>
    <w:sectPr>
      <w:type w:val="nextPage"/>
      <w:pgSz w:w="11906" w:h="16838"/>
      <w:pgMar w:left="850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yabinushka-2/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</TotalTime>
  <Application>LibreOffice/7.2.7.2$Linux_X86_64 LibreOffice_project/20$Build-2</Application>
  <AppVersion>15.0000</AppVersion>
  <Pages>1</Pages>
  <Words>303</Words>
  <CharactersWithSpaces>2716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2020-07-18T15:11:21Z</cp:lastPrinted>
  <dcterms:modified xsi:type="dcterms:W3CDTF">2022-07-02T12:34:28Z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